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E" w:rsidRDefault="002959CE" w:rsidP="002959CE">
      <w:pPr>
        <w:jc w:val="center"/>
        <w:rPr>
          <w:rFonts w:ascii="Arial Black" w:hAnsi="Arial Black"/>
          <w:b/>
          <w:sz w:val="32"/>
          <w:szCs w:val="32"/>
          <w:lang w:val="es-ES_tradnl"/>
        </w:rPr>
      </w:pPr>
      <w:r w:rsidRPr="002959CE">
        <w:rPr>
          <w:rFonts w:ascii="Arial Black" w:hAnsi="Arial Black"/>
          <w:b/>
          <w:sz w:val="32"/>
          <w:szCs w:val="32"/>
          <w:lang w:val="es-ES_tradnl"/>
        </w:rPr>
        <w:t>LOGO COMPETITION IN SALESIANS BADALONA</w:t>
      </w:r>
    </w:p>
    <w:p w:rsidR="002959CE" w:rsidRDefault="002959CE" w:rsidP="002959CE">
      <w:pPr>
        <w:jc w:val="center"/>
        <w:rPr>
          <w:rFonts w:ascii="Arial Black" w:hAnsi="Arial Black"/>
          <w:b/>
          <w:sz w:val="32"/>
          <w:szCs w:val="32"/>
          <w:lang w:val="es-ES_tradnl"/>
        </w:rPr>
      </w:pPr>
    </w:p>
    <w:p w:rsidR="002959CE" w:rsidRDefault="002959CE" w:rsidP="002959CE">
      <w:pPr>
        <w:jc w:val="center"/>
        <w:rPr>
          <w:rFonts w:ascii="Arial Black" w:hAnsi="Arial Black"/>
          <w:b/>
          <w:sz w:val="32"/>
          <w:szCs w:val="32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3926462"/>
            <wp:effectExtent l="19050" t="0" r="0" b="0"/>
            <wp:docPr id="1" name="Imagen 1" descr="Logo Comenius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enius 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CE" w:rsidRDefault="002959CE" w:rsidP="002959CE">
      <w:pPr>
        <w:jc w:val="center"/>
        <w:rPr>
          <w:rFonts w:ascii="Arial Black" w:hAnsi="Arial Black"/>
          <w:b/>
          <w:sz w:val="32"/>
          <w:szCs w:val="32"/>
          <w:lang w:val="es-ES_tradnl"/>
        </w:rPr>
      </w:pPr>
      <w:r>
        <w:rPr>
          <w:rFonts w:ascii="Arial Black" w:hAnsi="Arial Black"/>
          <w:b/>
          <w:sz w:val="32"/>
          <w:szCs w:val="32"/>
          <w:lang w:val="es-ES_tradnl"/>
        </w:rPr>
        <w:t>WINNER</w:t>
      </w:r>
    </w:p>
    <w:p w:rsidR="002959CE" w:rsidRDefault="002959CE" w:rsidP="002959CE">
      <w:pPr>
        <w:jc w:val="center"/>
        <w:rPr>
          <w:rFonts w:ascii="Arial Black" w:hAnsi="Arial Black"/>
          <w:b/>
          <w:sz w:val="32"/>
          <w:szCs w:val="32"/>
          <w:lang w:val="es-ES_tradnl"/>
        </w:rPr>
      </w:pPr>
    </w:p>
    <w:p w:rsidR="002959CE" w:rsidRDefault="002959CE" w:rsidP="002959CE">
      <w:pPr>
        <w:rPr>
          <w:rFonts w:ascii="Arial Black" w:hAnsi="Arial Black"/>
          <w:b/>
          <w:sz w:val="32"/>
          <w:szCs w:val="32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2514600" cy="1827276"/>
            <wp:effectExtent l="19050" t="0" r="0" b="0"/>
            <wp:docPr id="4" name="Imagen 4" descr="Logo Comenius 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enius I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4" cy="18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47950" cy="1924177"/>
            <wp:effectExtent l="19050" t="0" r="0" b="0"/>
            <wp:docPr id="7" name="Imagen 7" descr="Logo Comenius III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enius III.jpeg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CE" w:rsidRPr="002959CE" w:rsidRDefault="002959CE" w:rsidP="002959CE">
      <w:pPr>
        <w:jc w:val="center"/>
        <w:rPr>
          <w:rFonts w:ascii="Arial Black" w:hAnsi="Arial Black"/>
          <w:b/>
          <w:sz w:val="32"/>
          <w:szCs w:val="32"/>
          <w:lang w:val="es-ES_tradnl"/>
        </w:rPr>
      </w:pPr>
      <w:r>
        <w:rPr>
          <w:rFonts w:ascii="Arial Black" w:hAnsi="Arial Black"/>
          <w:b/>
          <w:sz w:val="32"/>
          <w:szCs w:val="32"/>
          <w:lang w:val="es-ES_tradnl"/>
        </w:rPr>
        <w:t>FINALISTS</w:t>
      </w:r>
    </w:p>
    <w:sectPr w:rsidR="002959CE" w:rsidRPr="00295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59CE"/>
    <w:rsid w:val="0029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</dc:creator>
  <cp:lastModifiedBy>ESO</cp:lastModifiedBy>
  <cp:revision>1</cp:revision>
  <dcterms:created xsi:type="dcterms:W3CDTF">2015-03-19T09:58:00Z</dcterms:created>
  <dcterms:modified xsi:type="dcterms:W3CDTF">2015-03-19T10:01:00Z</dcterms:modified>
</cp:coreProperties>
</file>